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57CAF5B" w:rsidR="0047783A" w:rsidRPr="002F6573" w:rsidRDefault="0047783A" w:rsidP="0047783A">
      <w:pPr>
        <w:pStyle w:val="Title"/>
        <w:jc w:val="left"/>
        <w:rPr>
          <w:b w:val="0"/>
          <w:sz w:val="22"/>
          <w:szCs w:val="22"/>
          <w:lang w:val="en-GB"/>
        </w:rPr>
      </w:pPr>
      <w:r w:rsidRPr="006A5F84">
        <w:rPr>
          <w:sz w:val="22"/>
          <w:szCs w:val="22"/>
          <w:lang w:val="en-GB"/>
        </w:rPr>
        <w:t xml:space="preserve">Publication </w:t>
      </w:r>
      <w:r w:rsidRPr="002F6573">
        <w:rPr>
          <w:sz w:val="22"/>
          <w:szCs w:val="22"/>
          <w:lang w:val="en-GB"/>
        </w:rPr>
        <w:t xml:space="preserve">reference: </w:t>
      </w:r>
      <w:bookmarkStart w:id="2" w:name="_Hlk194358631"/>
      <w:r w:rsidR="00730928" w:rsidRPr="00AB4698">
        <w:rPr>
          <w:sz w:val="22"/>
          <w:szCs w:val="22"/>
          <w:lang w:val="en-GB"/>
        </w:rPr>
        <w:t>RORS00061–</w:t>
      </w:r>
      <w:r w:rsidR="00597A3B">
        <w:rPr>
          <w:sz w:val="22"/>
          <w:szCs w:val="22"/>
          <w:lang w:val="en-GB"/>
        </w:rPr>
        <w:t>PP2</w:t>
      </w:r>
      <w:r w:rsidR="00730928" w:rsidRPr="00AB4698">
        <w:rPr>
          <w:sz w:val="22"/>
          <w:szCs w:val="22"/>
          <w:lang w:val="en-GB"/>
        </w:rPr>
        <w:t>–TD03</w:t>
      </w:r>
      <w:bookmarkEnd w:id="2"/>
    </w:p>
    <w:p w14:paraId="0682B795" w14:textId="4870911E" w:rsidR="0047783A" w:rsidRPr="006A5F84" w:rsidRDefault="0047783A" w:rsidP="0047783A">
      <w:pPr>
        <w:pStyle w:val="Title"/>
        <w:jc w:val="left"/>
        <w:outlineLvl w:val="0"/>
        <w:rPr>
          <w:sz w:val="22"/>
          <w:szCs w:val="22"/>
          <w:lang w:val="en-GB"/>
        </w:rPr>
      </w:pPr>
      <w:r w:rsidRPr="002F6573">
        <w:rPr>
          <w:sz w:val="22"/>
          <w:szCs w:val="22"/>
          <w:lang w:val="en-GB"/>
        </w:rPr>
        <w:t xml:space="preserve">Title of contract: </w:t>
      </w:r>
      <w:r w:rsidR="00597A3B" w:rsidRPr="00597A3B">
        <w:rPr>
          <w:sz w:val="22"/>
          <w:szCs w:val="22"/>
          <w:lang w:val="en-GB"/>
        </w:rPr>
        <w:t>Procurement of</w:t>
      </w:r>
      <w:r w:rsidR="00405717">
        <w:rPr>
          <w:sz w:val="22"/>
          <w:szCs w:val="22"/>
          <w:lang w:val="en-GB"/>
        </w:rPr>
        <w:t xml:space="preserve"> fire protection uniforms, equipment/tools and</w:t>
      </w:r>
      <w:r w:rsidR="00597A3B" w:rsidRPr="00597A3B">
        <w:rPr>
          <w:sz w:val="22"/>
          <w:szCs w:val="22"/>
          <w:lang w:val="en-GB"/>
        </w:rPr>
        <w:t xml:space="preserve"> fire engine (light) with high pressure pump for project FIREGUARD</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594A5C5D" w:rsidR="0047783A" w:rsidRPr="006A5F84" w:rsidRDefault="0047783A" w:rsidP="00F0284D">
      <w:pPr>
        <w:spacing w:after="0"/>
        <w:rPr>
          <w:b/>
          <w:sz w:val="22"/>
          <w:szCs w:val="22"/>
        </w:rPr>
      </w:pPr>
      <w:r w:rsidRPr="006A5F84">
        <w:rPr>
          <w:b/>
          <w:sz w:val="22"/>
          <w:szCs w:val="22"/>
        </w:rPr>
        <w:t xml:space="preserve">A: </w:t>
      </w:r>
      <w:r w:rsidR="00597A3B" w:rsidRPr="00597A3B">
        <w:rPr>
          <w:b/>
          <w:bCs/>
          <w:sz w:val="22"/>
          <w:szCs w:val="22"/>
        </w:rPr>
        <w:t>Pančevo City Firefighters’ Association, 96 Žarka Zrenjanina Street, 26000 Pančevo,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F0284D">
        <w:rPr>
          <w:sz w:val="22"/>
          <w:szCs w:val="22"/>
        </w:rPr>
        <w:t xml:space="preserve">past </w:t>
      </w:r>
      <w:r w:rsidR="0073546D" w:rsidRPr="00F0284D">
        <w:rPr>
          <w:sz w:val="22"/>
          <w:szCs w:val="22"/>
        </w:rPr>
        <w:t xml:space="preserve">3 </w:t>
      </w:r>
      <w:r w:rsidRPr="00F0284D">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70D113CE" w:rsidR="00657CEF" w:rsidRPr="00646403" w:rsidRDefault="0047783A" w:rsidP="00F0284D">
      <w:pPr>
        <w:ind w:left="709" w:hanging="709"/>
        <w:jc w:val="both"/>
        <w:rPr>
          <w:sz w:val="22"/>
          <w:szCs w:val="22"/>
        </w:rPr>
      </w:pPr>
      <w:r w:rsidRPr="006A5F84">
        <w:rPr>
          <w:b/>
          <w:sz w:val="22"/>
          <w:szCs w:val="22"/>
        </w:rPr>
        <w:t>2</w:t>
      </w:r>
      <w:r w:rsidRPr="006A5F84">
        <w:rPr>
          <w:b/>
          <w:sz w:val="22"/>
          <w:szCs w:val="22"/>
        </w:rPr>
        <w:tab/>
      </w:r>
      <w:r w:rsidR="00657CEF" w:rsidRPr="00646403">
        <w:rPr>
          <w:sz w:val="22"/>
          <w:szCs w:val="22"/>
        </w:rPr>
        <w:t>We offer to deliver, in accordance with the terms of the tender dossier and the conditions and time limits laid down, without reserve or restriction:</w:t>
      </w:r>
    </w:p>
    <w:p w14:paraId="4B6637D1" w14:textId="01BBB7E3" w:rsidR="00F0284D" w:rsidRPr="005C2EB2" w:rsidRDefault="00597A3B" w:rsidP="00F0284D">
      <w:pPr>
        <w:spacing w:after="0"/>
        <w:ind w:left="180" w:firstLine="529"/>
        <w:rPr>
          <w:b/>
          <w:sz w:val="22"/>
          <w:szCs w:val="22"/>
          <w:u w:val="single"/>
        </w:rPr>
      </w:pPr>
      <w:r w:rsidRPr="00597A3B">
        <w:rPr>
          <w:b/>
          <w:sz w:val="22"/>
          <w:szCs w:val="22"/>
          <w:u w:val="single"/>
        </w:rPr>
        <w:t>LOT 1 - Personal protective uniforms for firefighters</w:t>
      </w:r>
    </w:p>
    <w:p w14:paraId="2B782F3C"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4770"/>
        <w:gridCol w:w="2480"/>
      </w:tblGrid>
      <w:tr w:rsidR="00597A3B" w:rsidRPr="00DC7602" w14:paraId="6A6B50E2" w14:textId="77777777" w:rsidTr="00D8480F">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3CB8D043" w14:textId="77777777" w:rsidR="00597A3B" w:rsidRPr="00DC7602" w:rsidRDefault="00597A3B" w:rsidP="00597A3B">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191A6E69" w14:textId="77777777" w:rsidR="00597A3B" w:rsidRPr="00DC7602" w:rsidRDefault="00597A3B" w:rsidP="00597A3B">
            <w:pPr>
              <w:spacing w:after="0"/>
              <w:ind w:left="180"/>
              <w:jc w:val="center"/>
              <w:rPr>
                <w:b/>
                <w:sz w:val="22"/>
                <w:szCs w:val="22"/>
              </w:rPr>
            </w:pPr>
            <w:r w:rsidRPr="00DC7602">
              <w:rPr>
                <w:b/>
                <w:color w:val="000000"/>
                <w:sz w:val="22"/>
                <w:szCs w:val="22"/>
              </w:rPr>
              <w:t>Item</w:t>
            </w:r>
          </w:p>
        </w:tc>
        <w:tc>
          <w:tcPr>
            <w:tcW w:w="248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7C83E168" w14:textId="2E00D349" w:rsidR="00597A3B" w:rsidRPr="00DC7602" w:rsidRDefault="00597A3B" w:rsidP="00597A3B">
            <w:pPr>
              <w:spacing w:after="0"/>
              <w:ind w:left="180"/>
              <w:jc w:val="center"/>
              <w:rPr>
                <w:b/>
                <w:color w:val="000000"/>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r>
      <w:tr w:rsidR="00597A3B" w:rsidRPr="00DC7602" w14:paraId="32625E4B" w14:textId="77777777" w:rsidTr="00C841A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20AE2EA" w14:textId="77777777" w:rsidR="00597A3B" w:rsidRPr="00396D6A" w:rsidRDefault="00597A3B" w:rsidP="00597A3B">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6B00BAA" w14:textId="77777777" w:rsidR="00597A3B" w:rsidRPr="00396D6A" w:rsidRDefault="00597A3B" w:rsidP="00597A3B">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78B344D" w14:textId="77777777" w:rsidR="00597A3B" w:rsidRPr="00396D6A" w:rsidRDefault="00597A3B" w:rsidP="00597A3B">
            <w:pPr>
              <w:spacing w:after="0"/>
              <w:ind w:left="180"/>
              <w:jc w:val="center"/>
              <w:rPr>
                <w:color w:val="000000"/>
                <w:sz w:val="22"/>
                <w:szCs w:val="22"/>
              </w:rPr>
            </w:pPr>
          </w:p>
        </w:tc>
      </w:tr>
      <w:tr w:rsidR="00597A3B" w:rsidRPr="00DC7602" w14:paraId="634C36D3" w14:textId="77777777" w:rsidTr="00C841A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1A98184" w14:textId="704FEA27" w:rsidR="00597A3B" w:rsidRPr="00396D6A" w:rsidRDefault="00597A3B" w:rsidP="00597A3B">
            <w:pPr>
              <w:spacing w:after="0"/>
              <w:ind w:left="180"/>
              <w:jc w:val="center"/>
              <w:rPr>
                <w:sz w:val="22"/>
                <w:szCs w:val="22"/>
              </w:rPr>
            </w:pPr>
            <w:r>
              <w:rPr>
                <w:sz w:val="22"/>
                <w:szCs w:val="22"/>
              </w:rPr>
              <w:t>2.</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EDA9FFC" w14:textId="77777777" w:rsidR="00597A3B" w:rsidRPr="00396D6A" w:rsidRDefault="00597A3B" w:rsidP="00597A3B">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4386A20" w14:textId="77777777" w:rsidR="00597A3B" w:rsidRPr="00396D6A" w:rsidRDefault="00597A3B" w:rsidP="00597A3B">
            <w:pPr>
              <w:spacing w:after="0"/>
              <w:ind w:left="180"/>
              <w:jc w:val="center"/>
              <w:rPr>
                <w:color w:val="000000"/>
                <w:sz w:val="22"/>
                <w:szCs w:val="22"/>
              </w:rPr>
            </w:pPr>
          </w:p>
        </w:tc>
      </w:tr>
      <w:tr w:rsidR="00597A3B" w:rsidRPr="00DC7602" w14:paraId="72AF2B02" w14:textId="77777777" w:rsidTr="00C841A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6939E3C" w14:textId="7D3D119A" w:rsidR="00597A3B" w:rsidRPr="00396D6A" w:rsidRDefault="00597A3B" w:rsidP="00597A3B">
            <w:pPr>
              <w:spacing w:after="0"/>
              <w:ind w:left="180"/>
              <w:jc w:val="center"/>
              <w:rPr>
                <w:sz w:val="22"/>
                <w:szCs w:val="22"/>
              </w:rPr>
            </w:pPr>
            <w:r>
              <w:rPr>
                <w:sz w:val="22"/>
                <w:szCs w:val="22"/>
              </w:rPr>
              <w:t>3.</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82A49C7" w14:textId="77777777" w:rsidR="00597A3B" w:rsidRPr="00396D6A" w:rsidRDefault="00597A3B" w:rsidP="00597A3B">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95D1303" w14:textId="77777777" w:rsidR="00597A3B" w:rsidRPr="00396D6A" w:rsidRDefault="00597A3B" w:rsidP="00597A3B">
            <w:pPr>
              <w:spacing w:after="0"/>
              <w:ind w:left="180"/>
              <w:jc w:val="center"/>
              <w:rPr>
                <w:color w:val="000000"/>
                <w:sz w:val="22"/>
                <w:szCs w:val="22"/>
              </w:rPr>
            </w:pPr>
          </w:p>
        </w:tc>
      </w:tr>
      <w:tr w:rsidR="00597A3B" w:rsidRPr="00DC7602" w14:paraId="4C72C2FC" w14:textId="77777777" w:rsidTr="00C841A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D84C2FB" w14:textId="6D402E21" w:rsidR="00597A3B" w:rsidRPr="00396D6A" w:rsidRDefault="00597A3B" w:rsidP="00597A3B">
            <w:pPr>
              <w:spacing w:after="0"/>
              <w:ind w:left="180"/>
              <w:jc w:val="center"/>
              <w:rPr>
                <w:sz w:val="22"/>
                <w:szCs w:val="22"/>
              </w:rPr>
            </w:pPr>
            <w:r>
              <w:rPr>
                <w:sz w:val="22"/>
                <w:szCs w:val="22"/>
              </w:rPr>
              <w:t>4.</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93906AD" w14:textId="77777777" w:rsidR="00597A3B" w:rsidRPr="00396D6A" w:rsidRDefault="00597A3B" w:rsidP="00597A3B">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BC1FF7A" w14:textId="77777777" w:rsidR="00597A3B" w:rsidRPr="00396D6A" w:rsidRDefault="00597A3B" w:rsidP="00597A3B">
            <w:pPr>
              <w:spacing w:after="0"/>
              <w:ind w:left="180"/>
              <w:jc w:val="center"/>
              <w:rPr>
                <w:color w:val="000000"/>
                <w:sz w:val="22"/>
                <w:szCs w:val="22"/>
              </w:rPr>
            </w:pPr>
          </w:p>
        </w:tc>
      </w:tr>
      <w:tr w:rsidR="00597A3B" w:rsidRPr="00DC7602" w14:paraId="55F207C7" w14:textId="77777777" w:rsidTr="00C841A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8C25E7A" w14:textId="15D0D246" w:rsidR="00597A3B" w:rsidRPr="00396D6A" w:rsidRDefault="00597A3B" w:rsidP="00597A3B">
            <w:pPr>
              <w:spacing w:after="0"/>
              <w:ind w:left="180"/>
              <w:jc w:val="center"/>
              <w:rPr>
                <w:sz w:val="22"/>
                <w:szCs w:val="22"/>
              </w:rPr>
            </w:pPr>
            <w:r>
              <w:rPr>
                <w:sz w:val="22"/>
                <w:szCs w:val="22"/>
              </w:rPr>
              <w:t>5.</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3AF120E" w14:textId="77777777" w:rsidR="00597A3B" w:rsidRPr="00396D6A" w:rsidRDefault="00597A3B" w:rsidP="00597A3B">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E545FF6" w14:textId="77777777" w:rsidR="00597A3B" w:rsidRPr="00396D6A" w:rsidRDefault="00597A3B" w:rsidP="00597A3B">
            <w:pPr>
              <w:spacing w:after="0"/>
              <w:ind w:left="180"/>
              <w:jc w:val="center"/>
              <w:rPr>
                <w:color w:val="000000"/>
                <w:sz w:val="22"/>
                <w:szCs w:val="22"/>
              </w:rPr>
            </w:pPr>
          </w:p>
        </w:tc>
      </w:tr>
      <w:tr w:rsidR="00597A3B" w:rsidRPr="00DC7602" w14:paraId="6A0FB581" w14:textId="77777777" w:rsidTr="00C841A7">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CCAF7A2" w14:textId="5D170F53" w:rsidR="00597A3B" w:rsidRPr="00396D6A" w:rsidRDefault="00597A3B" w:rsidP="00597A3B">
            <w:pPr>
              <w:spacing w:after="0"/>
              <w:ind w:left="180"/>
              <w:jc w:val="center"/>
              <w:rPr>
                <w:sz w:val="22"/>
                <w:szCs w:val="22"/>
              </w:rPr>
            </w:pPr>
            <w:r>
              <w:rPr>
                <w:sz w:val="22"/>
                <w:szCs w:val="22"/>
              </w:rPr>
              <w:t>6.</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18AE00A" w14:textId="77777777" w:rsidR="00597A3B" w:rsidRPr="00396D6A" w:rsidRDefault="00597A3B" w:rsidP="00597A3B">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47C19F79" w14:textId="77777777" w:rsidR="00597A3B" w:rsidRPr="00396D6A" w:rsidRDefault="00597A3B" w:rsidP="00597A3B">
            <w:pPr>
              <w:spacing w:after="0"/>
              <w:ind w:left="180"/>
              <w:jc w:val="center"/>
              <w:rPr>
                <w:color w:val="000000"/>
                <w:sz w:val="22"/>
                <w:szCs w:val="22"/>
              </w:rPr>
            </w:pPr>
          </w:p>
        </w:tc>
      </w:tr>
    </w:tbl>
    <w:p w14:paraId="038521FB" w14:textId="77777777" w:rsidR="00F0284D" w:rsidRDefault="00F0284D" w:rsidP="00F0284D">
      <w:pPr>
        <w:spacing w:after="0"/>
        <w:ind w:left="180"/>
        <w:rPr>
          <w:b/>
          <w:sz w:val="22"/>
          <w:szCs w:val="22"/>
          <w:u w:val="single"/>
        </w:rPr>
      </w:pPr>
    </w:p>
    <w:p w14:paraId="25754CB0" w14:textId="0A27F711" w:rsidR="00F0284D" w:rsidRPr="005C2EB2" w:rsidRDefault="00597A3B" w:rsidP="00F0284D">
      <w:pPr>
        <w:spacing w:after="0"/>
        <w:ind w:left="180" w:firstLine="529"/>
        <w:rPr>
          <w:b/>
          <w:sz w:val="22"/>
          <w:szCs w:val="22"/>
          <w:u w:val="single"/>
        </w:rPr>
      </w:pPr>
      <w:r w:rsidRPr="00597A3B">
        <w:rPr>
          <w:b/>
          <w:sz w:val="22"/>
          <w:szCs w:val="22"/>
          <w:u w:val="single"/>
        </w:rPr>
        <w:t>LOT 2 - Equipment/Tools for protection against forest fires</w:t>
      </w:r>
    </w:p>
    <w:p w14:paraId="200BBFC0"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4770"/>
        <w:gridCol w:w="2480"/>
      </w:tblGrid>
      <w:tr w:rsidR="00597A3B" w:rsidRPr="00DC7602" w14:paraId="178ACA5C" w14:textId="77777777" w:rsidTr="00D66146">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7A850BCA" w14:textId="77777777" w:rsidR="00597A3B" w:rsidRPr="00DC7602" w:rsidRDefault="00597A3B" w:rsidP="00D66146">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5D223DD7" w14:textId="77777777" w:rsidR="00597A3B" w:rsidRPr="00DC7602" w:rsidRDefault="00597A3B" w:rsidP="00D66146">
            <w:pPr>
              <w:spacing w:after="0"/>
              <w:ind w:left="180"/>
              <w:jc w:val="center"/>
              <w:rPr>
                <w:b/>
                <w:sz w:val="22"/>
                <w:szCs w:val="22"/>
              </w:rPr>
            </w:pPr>
            <w:r w:rsidRPr="00DC7602">
              <w:rPr>
                <w:b/>
                <w:color w:val="000000"/>
                <w:sz w:val="22"/>
                <w:szCs w:val="22"/>
              </w:rPr>
              <w:t>Item</w:t>
            </w:r>
          </w:p>
        </w:tc>
        <w:tc>
          <w:tcPr>
            <w:tcW w:w="248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05AB4BE2" w14:textId="77777777" w:rsidR="00597A3B" w:rsidRPr="00DC7602" w:rsidRDefault="00597A3B" w:rsidP="00D66146">
            <w:pPr>
              <w:spacing w:after="0"/>
              <w:ind w:left="180"/>
              <w:jc w:val="center"/>
              <w:rPr>
                <w:b/>
                <w:color w:val="000000"/>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r>
      <w:tr w:rsidR="00597A3B" w:rsidRPr="00DC7602" w14:paraId="48EE4FE6" w14:textId="77777777" w:rsidTr="00D66146">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281FA2C" w14:textId="77777777" w:rsidR="00597A3B" w:rsidRPr="00396D6A" w:rsidRDefault="00597A3B" w:rsidP="00D66146">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F674028" w14:textId="77777777" w:rsidR="00597A3B" w:rsidRPr="00396D6A" w:rsidRDefault="00597A3B" w:rsidP="00D66146">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714EDAA" w14:textId="77777777" w:rsidR="00597A3B" w:rsidRPr="00396D6A" w:rsidRDefault="00597A3B" w:rsidP="00D66146">
            <w:pPr>
              <w:spacing w:after="0"/>
              <w:ind w:left="180"/>
              <w:jc w:val="center"/>
              <w:rPr>
                <w:color w:val="000000"/>
                <w:sz w:val="22"/>
                <w:szCs w:val="22"/>
              </w:rPr>
            </w:pPr>
          </w:p>
        </w:tc>
      </w:tr>
      <w:tr w:rsidR="00597A3B" w:rsidRPr="00DC7602" w14:paraId="3C2C8C0C" w14:textId="77777777" w:rsidTr="00D66146">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F2C8441" w14:textId="20548151" w:rsidR="00597A3B" w:rsidRPr="00396D6A" w:rsidRDefault="00597A3B" w:rsidP="00D66146">
            <w:pPr>
              <w:spacing w:after="0"/>
              <w:ind w:left="180"/>
              <w:jc w:val="center"/>
              <w:rPr>
                <w:sz w:val="22"/>
                <w:szCs w:val="22"/>
              </w:rPr>
            </w:pPr>
            <w:r>
              <w:rPr>
                <w:sz w:val="22"/>
                <w:szCs w:val="22"/>
              </w:rPr>
              <w:t>2.</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9DA8AB4" w14:textId="77777777" w:rsidR="00597A3B" w:rsidRPr="00396D6A" w:rsidRDefault="00597A3B" w:rsidP="00D66146">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007F41B" w14:textId="77777777" w:rsidR="00597A3B" w:rsidRPr="00396D6A" w:rsidRDefault="00597A3B" w:rsidP="00D66146">
            <w:pPr>
              <w:spacing w:after="0"/>
              <w:ind w:left="180"/>
              <w:jc w:val="center"/>
              <w:rPr>
                <w:color w:val="000000"/>
                <w:sz w:val="22"/>
                <w:szCs w:val="22"/>
              </w:rPr>
            </w:pPr>
          </w:p>
        </w:tc>
      </w:tr>
      <w:tr w:rsidR="00597A3B" w:rsidRPr="00DC7602" w14:paraId="414DB974" w14:textId="77777777" w:rsidTr="00D66146">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7ED6508" w14:textId="27BA94A7" w:rsidR="00597A3B" w:rsidRPr="00396D6A" w:rsidRDefault="00597A3B" w:rsidP="00D66146">
            <w:pPr>
              <w:spacing w:after="0"/>
              <w:ind w:left="180"/>
              <w:jc w:val="center"/>
              <w:rPr>
                <w:sz w:val="22"/>
                <w:szCs w:val="22"/>
              </w:rPr>
            </w:pPr>
            <w:r>
              <w:rPr>
                <w:sz w:val="22"/>
                <w:szCs w:val="22"/>
              </w:rPr>
              <w:t>3.</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949A8C5" w14:textId="77777777" w:rsidR="00597A3B" w:rsidRPr="00396D6A" w:rsidRDefault="00597A3B" w:rsidP="00D66146">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9DC3E44" w14:textId="77777777" w:rsidR="00597A3B" w:rsidRPr="00396D6A" w:rsidRDefault="00597A3B" w:rsidP="00D66146">
            <w:pPr>
              <w:spacing w:after="0"/>
              <w:ind w:left="180"/>
              <w:jc w:val="center"/>
              <w:rPr>
                <w:color w:val="000000"/>
                <w:sz w:val="22"/>
                <w:szCs w:val="22"/>
              </w:rPr>
            </w:pPr>
          </w:p>
        </w:tc>
      </w:tr>
    </w:tbl>
    <w:p w14:paraId="48E2385F" w14:textId="77777777" w:rsidR="00657CEF" w:rsidRDefault="00657CEF" w:rsidP="00F0284D">
      <w:pPr>
        <w:jc w:val="both"/>
        <w:rPr>
          <w:sz w:val="22"/>
          <w:szCs w:val="22"/>
        </w:rPr>
      </w:pPr>
    </w:p>
    <w:p w14:paraId="10A8D4F1" w14:textId="5A810FE8" w:rsidR="00597A3B" w:rsidRPr="005C2EB2" w:rsidRDefault="00597A3B" w:rsidP="00597A3B">
      <w:pPr>
        <w:spacing w:after="0"/>
        <w:ind w:left="180" w:firstLine="529"/>
        <w:rPr>
          <w:b/>
          <w:sz w:val="22"/>
          <w:szCs w:val="22"/>
          <w:u w:val="single"/>
        </w:rPr>
      </w:pPr>
      <w:r w:rsidRPr="00597A3B">
        <w:rPr>
          <w:b/>
          <w:sz w:val="22"/>
          <w:szCs w:val="22"/>
          <w:u w:val="single"/>
        </w:rPr>
        <w:t>LOT 3 - Fire engine (light) with high pressure pump</w:t>
      </w:r>
    </w:p>
    <w:p w14:paraId="37FDEBE1" w14:textId="77777777" w:rsidR="00597A3B" w:rsidRPr="00DC7602" w:rsidRDefault="00597A3B" w:rsidP="00597A3B">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4770"/>
        <w:gridCol w:w="2480"/>
      </w:tblGrid>
      <w:tr w:rsidR="00597A3B" w:rsidRPr="00DC7602" w14:paraId="30951ADA" w14:textId="77777777" w:rsidTr="00D66146">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7B38EFE7" w14:textId="77777777" w:rsidR="00597A3B" w:rsidRPr="00DC7602" w:rsidRDefault="00597A3B" w:rsidP="00D66146">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52586668" w14:textId="77777777" w:rsidR="00597A3B" w:rsidRPr="00DC7602" w:rsidRDefault="00597A3B" w:rsidP="00D66146">
            <w:pPr>
              <w:spacing w:after="0"/>
              <w:ind w:left="180"/>
              <w:jc w:val="center"/>
              <w:rPr>
                <w:b/>
                <w:sz w:val="22"/>
                <w:szCs w:val="22"/>
              </w:rPr>
            </w:pPr>
            <w:r w:rsidRPr="00DC7602">
              <w:rPr>
                <w:b/>
                <w:color w:val="000000"/>
                <w:sz w:val="22"/>
                <w:szCs w:val="22"/>
              </w:rPr>
              <w:t>Item</w:t>
            </w:r>
          </w:p>
        </w:tc>
        <w:tc>
          <w:tcPr>
            <w:tcW w:w="248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245D766E" w14:textId="77777777" w:rsidR="00597A3B" w:rsidRPr="00DC7602" w:rsidRDefault="00597A3B" w:rsidP="00D66146">
            <w:pPr>
              <w:spacing w:after="0"/>
              <w:ind w:left="180"/>
              <w:jc w:val="center"/>
              <w:rPr>
                <w:b/>
                <w:color w:val="000000"/>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r>
      <w:tr w:rsidR="00597A3B" w:rsidRPr="00DC7602" w14:paraId="4AE2EE2F" w14:textId="77777777" w:rsidTr="00D66146">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333DC35" w14:textId="77777777" w:rsidR="00597A3B" w:rsidRPr="00396D6A" w:rsidRDefault="00597A3B" w:rsidP="00D66146">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793D43D" w14:textId="77777777" w:rsidR="00597A3B" w:rsidRPr="00396D6A" w:rsidRDefault="00597A3B" w:rsidP="00D66146">
            <w:pPr>
              <w:spacing w:after="0"/>
              <w:ind w:left="180"/>
              <w:rPr>
                <w:sz w:val="22"/>
                <w:szCs w:val="22"/>
              </w:rPr>
            </w:pPr>
          </w:p>
        </w:tc>
        <w:tc>
          <w:tcPr>
            <w:tcW w:w="24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D421315" w14:textId="77777777" w:rsidR="00597A3B" w:rsidRPr="00396D6A" w:rsidRDefault="00597A3B" w:rsidP="00D66146">
            <w:pPr>
              <w:spacing w:after="0"/>
              <w:ind w:left="180"/>
              <w:jc w:val="center"/>
              <w:rPr>
                <w:color w:val="000000"/>
                <w:sz w:val="22"/>
                <w:szCs w:val="22"/>
              </w:rPr>
            </w:pPr>
          </w:p>
        </w:tc>
      </w:tr>
    </w:tbl>
    <w:p w14:paraId="5FD88666" w14:textId="77777777" w:rsidR="00597A3B" w:rsidRPr="008431A6" w:rsidRDefault="00597A3B" w:rsidP="00F0284D">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C18396C" w14:textId="77777777" w:rsidR="00F0284D" w:rsidRPr="006A5F84" w:rsidRDefault="00F0284D" w:rsidP="00F0284D">
      <w:pPr>
        <w:ind w:left="709"/>
        <w:jc w:val="both"/>
        <w:rPr>
          <w:sz w:val="22"/>
          <w:szCs w:val="22"/>
        </w:rPr>
      </w:pPr>
      <w:r w:rsidRPr="006A5F84">
        <w:rPr>
          <w:sz w:val="22"/>
          <w:szCs w:val="22"/>
        </w:rPr>
        <w:t>Lot 1: [……………………………………………..]</w:t>
      </w:r>
    </w:p>
    <w:p w14:paraId="65CAB5D9" w14:textId="485FDCF2" w:rsidR="0047783A" w:rsidRDefault="00F0284D" w:rsidP="00F0284D">
      <w:pPr>
        <w:ind w:left="709"/>
        <w:jc w:val="both"/>
        <w:rPr>
          <w:sz w:val="22"/>
          <w:szCs w:val="22"/>
        </w:rPr>
      </w:pPr>
      <w:r w:rsidRPr="006A5F84">
        <w:rPr>
          <w:sz w:val="22"/>
          <w:szCs w:val="22"/>
        </w:rPr>
        <w:t>Lot 2: [……………………………………………..]</w:t>
      </w:r>
    </w:p>
    <w:p w14:paraId="0A5352EB" w14:textId="7C7D3913" w:rsidR="00597A3B" w:rsidRPr="006A5F84" w:rsidRDefault="00597A3B" w:rsidP="00597A3B">
      <w:pPr>
        <w:ind w:left="709"/>
        <w:jc w:val="both"/>
        <w:rPr>
          <w:sz w:val="22"/>
          <w:szCs w:val="22"/>
        </w:rPr>
      </w:pPr>
      <w:r w:rsidRPr="006A5F84">
        <w:rPr>
          <w:sz w:val="22"/>
          <w:szCs w:val="22"/>
        </w:rPr>
        <w:t xml:space="preserve">Lot </w:t>
      </w:r>
      <w:r>
        <w:rPr>
          <w:sz w:val="22"/>
          <w:szCs w:val="22"/>
        </w:rPr>
        <w:t>3</w:t>
      </w:r>
      <w:r w:rsidRPr="006A5F84">
        <w:rPr>
          <w:sz w:val="22"/>
          <w:szCs w:val="22"/>
        </w:rPr>
        <w:t>: [……………………………………………..]</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lastRenderedPageBreak/>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1A4969EC" w14:textId="77777777" w:rsidR="00F0284D" w:rsidRPr="006A5F84" w:rsidRDefault="00F0284D" w:rsidP="00F0284D">
      <w:pPr>
        <w:keepNext/>
        <w:keepLines/>
        <w:widowControl w:val="0"/>
        <w:spacing w:before="240"/>
        <w:jc w:val="both"/>
        <w:rPr>
          <w:sz w:val="22"/>
          <w:szCs w:val="22"/>
        </w:rPr>
      </w:pPr>
      <w:r w:rsidRPr="006A5F84">
        <w:rPr>
          <w:sz w:val="22"/>
          <w:szCs w:val="22"/>
        </w:rPr>
        <w:t>Yours faithfully</w:t>
      </w:r>
    </w:p>
    <w:p w14:paraId="0D714C05" w14:textId="77777777" w:rsidR="00F0284D" w:rsidRPr="006A5F84" w:rsidRDefault="00F0284D" w:rsidP="00F0284D">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E7E01A8" w14:textId="77777777" w:rsidR="00F0284D" w:rsidRPr="006A5F84" w:rsidRDefault="00F0284D" w:rsidP="00F0284D">
      <w:pPr>
        <w:widowControl w:val="0"/>
        <w:spacing w:before="240"/>
        <w:jc w:val="both"/>
        <w:rPr>
          <w:sz w:val="22"/>
          <w:szCs w:val="22"/>
        </w:rPr>
      </w:pPr>
      <w:r w:rsidRPr="006A5F84">
        <w:rPr>
          <w:sz w:val="22"/>
          <w:szCs w:val="22"/>
        </w:rPr>
        <w:t>Duly authorised to sign this tender on behalf of:</w:t>
      </w:r>
    </w:p>
    <w:p w14:paraId="53125974" w14:textId="77777777" w:rsidR="00F0284D" w:rsidRPr="006A5F84" w:rsidRDefault="00F0284D" w:rsidP="00F0284D">
      <w:pPr>
        <w:spacing w:before="240"/>
        <w:jc w:val="both"/>
        <w:rPr>
          <w:sz w:val="22"/>
          <w:szCs w:val="22"/>
        </w:rPr>
      </w:pPr>
      <w:r w:rsidRPr="006A5F84">
        <w:rPr>
          <w:b/>
          <w:sz w:val="22"/>
          <w:szCs w:val="22"/>
        </w:rPr>
        <w:lastRenderedPageBreak/>
        <w:t>&lt;</w:t>
      </w:r>
      <w:r w:rsidRPr="002D59A9">
        <w:rPr>
          <w:sz w:val="22"/>
          <w:szCs w:val="22"/>
          <w:highlight w:val="yellow"/>
        </w:rPr>
        <w:t>……………………………………………………………………………………</w:t>
      </w:r>
      <w:r w:rsidRPr="006A5F84">
        <w:rPr>
          <w:b/>
          <w:sz w:val="22"/>
          <w:szCs w:val="22"/>
        </w:rPr>
        <w:t>&gt;</w:t>
      </w:r>
    </w:p>
    <w:p w14:paraId="01FEA5AA" w14:textId="77777777" w:rsidR="00F0284D" w:rsidRPr="006A5F84" w:rsidRDefault="00F0284D" w:rsidP="00F0284D">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1261B2A" w14:textId="77777777" w:rsidR="00F0284D" w:rsidRPr="006A5F84" w:rsidRDefault="00F0284D" w:rsidP="00F0284D">
      <w:pPr>
        <w:spacing w:before="240"/>
        <w:jc w:val="both"/>
        <w:rPr>
          <w:sz w:val="22"/>
          <w:szCs w:val="22"/>
        </w:rPr>
      </w:pPr>
      <w:r w:rsidRPr="006A5F84">
        <w:rPr>
          <w:sz w:val="22"/>
          <w:szCs w:val="22"/>
        </w:rPr>
        <w:t>Stamp of the firm/company:</w:t>
      </w:r>
    </w:p>
    <w:p w14:paraId="4DECDAC6" w14:textId="77777777" w:rsidR="00F0284D" w:rsidRPr="006A5F84" w:rsidRDefault="00F0284D" w:rsidP="00F0284D">
      <w:pPr>
        <w:spacing w:before="240"/>
        <w:jc w:val="both"/>
        <w:rPr>
          <w:sz w:val="22"/>
          <w:szCs w:val="22"/>
        </w:rPr>
      </w:pPr>
      <w:r w:rsidRPr="006A5F84">
        <w:rPr>
          <w:sz w:val="22"/>
          <w:szCs w:val="22"/>
        </w:rPr>
        <w:t>This tender includes the following annexes:</w:t>
      </w:r>
    </w:p>
    <w:p w14:paraId="1C739C8C" w14:textId="5C4AE230" w:rsidR="00F0284D" w:rsidRPr="00077350" w:rsidRDefault="00F0284D" w:rsidP="00F0284D">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F0284D">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F0284D">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F0284D">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F0284D">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F0284D">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2F6DF819" w:rsidR="000714DC" w:rsidRDefault="000714DC" w:rsidP="000714DC">
      <w:pPr>
        <w:r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anchor="Annexes-AnnexesA(Ch.2):General" w:history="1">
        <w:r w:rsidR="00BA0467" w:rsidRPr="009B3081">
          <w:rPr>
            <w:rStyle w:val="Hyperlink"/>
            <w:sz w:val="22"/>
            <w:szCs w:val="22"/>
          </w:rPr>
          <w:t>https://wikis.ec.europa.eu/display/ExactExternalWiki/Annexes#Annexes-AnnexesA(Ch.2):General</w:t>
        </w:r>
      </w:hyperlink>
    </w:p>
    <w:p w14:paraId="40876E32" w14:textId="77777777" w:rsidR="00BA0467" w:rsidRDefault="00BA0467" w:rsidP="000714DC">
      <w:pPr>
        <w:rPr>
          <w:rStyle w:val="Hyperlink"/>
          <w:sz w:val="22"/>
          <w:szCs w:val="22"/>
        </w:rPr>
      </w:pPr>
    </w:p>
    <w:p w14:paraId="162163BA" w14:textId="54822932" w:rsidR="000714DC" w:rsidRDefault="000714DC" w:rsidP="000714DC">
      <w:pPr>
        <w:pStyle w:val="Blockquote"/>
        <w:spacing w:before="240"/>
        <w:ind w:left="0" w:right="0"/>
        <w:jc w:val="both"/>
        <w:rPr>
          <w:b/>
          <w:bCs/>
          <w:sz w:val="22"/>
          <w:szCs w:val="22"/>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E359B" w14:textId="77777777" w:rsidR="00A137F6" w:rsidRPr="006A5F84" w:rsidRDefault="00A137F6">
      <w:r w:rsidRPr="006A5F84">
        <w:separator/>
      </w:r>
    </w:p>
  </w:endnote>
  <w:endnote w:type="continuationSeparator" w:id="0">
    <w:p w14:paraId="65A87D7A" w14:textId="77777777" w:rsidR="00A137F6" w:rsidRPr="006A5F84" w:rsidRDefault="00A137F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05BCE" w14:textId="77777777" w:rsidR="00A137F6" w:rsidRPr="006A5F84" w:rsidRDefault="00A137F6">
      <w:r w:rsidRPr="006A5F84">
        <w:separator/>
      </w:r>
    </w:p>
  </w:footnote>
  <w:footnote w:type="continuationSeparator" w:id="0">
    <w:p w14:paraId="1BA0298A" w14:textId="77777777" w:rsidR="00A137F6" w:rsidRPr="006A5F84" w:rsidRDefault="00A137F6">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0219874">
    <w:abstractNumId w:val="7"/>
  </w:num>
  <w:num w:numId="2" w16cid:durableId="440616082">
    <w:abstractNumId w:val="16"/>
  </w:num>
  <w:num w:numId="3" w16cid:durableId="251013003">
    <w:abstractNumId w:val="6"/>
  </w:num>
  <w:num w:numId="4" w16cid:durableId="483618403">
    <w:abstractNumId w:val="9"/>
  </w:num>
  <w:num w:numId="5" w16cid:durableId="669333083">
    <w:abstractNumId w:val="18"/>
  </w:num>
  <w:num w:numId="6" w16cid:durableId="1657800735">
    <w:abstractNumId w:val="5"/>
  </w:num>
  <w:num w:numId="7" w16cid:durableId="371611874">
    <w:abstractNumId w:val="2"/>
  </w:num>
  <w:num w:numId="8" w16cid:durableId="1866795596">
    <w:abstractNumId w:val="0"/>
  </w:num>
  <w:num w:numId="9" w16cid:durableId="670108104">
    <w:abstractNumId w:val="10"/>
  </w:num>
  <w:num w:numId="10" w16cid:durableId="678124341">
    <w:abstractNumId w:val="1"/>
  </w:num>
  <w:num w:numId="11" w16cid:durableId="1769885545">
    <w:abstractNumId w:val="15"/>
  </w:num>
  <w:num w:numId="12" w16cid:durableId="1261987155">
    <w:abstractNumId w:val="8"/>
  </w:num>
  <w:num w:numId="13" w16cid:durableId="1809130966">
    <w:abstractNumId w:val="3"/>
  </w:num>
  <w:num w:numId="14" w16cid:durableId="1903521717">
    <w:abstractNumId w:val="13"/>
  </w:num>
  <w:num w:numId="15" w16cid:durableId="194082121">
    <w:abstractNumId w:val="14"/>
  </w:num>
  <w:num w:numId="16" w16cid:durableId="1111632237">
    <w:abstractNumId w:val="4"/>
  </w:num>
  <w:num w:numId="17" w16cid:durableId="143199872">
    <w:abstractNumId w:val="11"/>
  </w:num>
  <w:num w:numId="18" w16cid:durableId="189018943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06E"/>
    <w:rsid w:val="000E7B75"/>
    <w:rsid w:val="000F0E8C"/>
    <w:rsid w:val="000F1339"/>
    <w:rsid w:val="000F5F5F"/>
    <w:rsid w:val="00103348"/>
    <w:rsid w:val="00103913"/>
    <w:rsid w:val="0010770B"/>
    <w:rsid w:val="00111B28"/>
    <w:rsid w:val="00115916"/>
    <w:rsid w:val="00115A3D"/>
    <w:rsid w:val="00121DE4"/>
    <w:rsid w:val="0012677D"/>
    <w:rsid w:val="001302A7"/>
    <w:rsid w:val="001320DF"/>
    <w:rsid w:val="00145590"/>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08FF"/>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0BA"/>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573"/>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66B4"/>
    <w:rsid w:val="003C4B2D"/>
    <w:rsid w:val="003C7266"/>
    <w:rsid w:val="003D1BFC"/>
    <w:rsid w:val="003D2078"/>
    <w:rsid w:val="003D3CAA"/>
    <w:rsid w:val="003D7611"/>
    <w:rsid w:val="003E7413"/>
    <w:rsid w:val="003E7C71"/>
    <w:rsid w:val="003F0370"/>
    <w:rsid w:val="003F2FA4"/>
    <w:rsid w:val="003F3B51"/>
    <w:rsid w:val="003F4547"/>
    <w:rsid w:val="003F78F3"/>
    <w:rsid w:val="003F7AF5"/>
    <w:rsid w:val="003F7DB7"/>
    <w:rsid w:val="0040221E"/>
    <w:rsid w:val="0040384D"/>
    <w:rsid w:val="00405717"/>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AAE"/>
    <w:rsid w:val="004F0604"/>
    <w:rsid w:val="004F5C57"/>
    <w:rsid w:val="004F7F94"/>
    <w:rsid w:val="005005D7"/>
    <w:rsid w:val="00501FF0"/>
    <w:rsid w:val="00503B57"/>
    <w:rsid w:val="00504A45"/>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97A3B"/>
    <w:rsid w:val="005A3AB2"/>
    <w:rsid w:val="005B2018"/>
    <w:rsid w:val="005C0EA1"/>
    <w:rsid w:val="005C78BC"/>
    <w:rsid w:val="005D72F7"/>
    <w:rsid w:val="005F3C51"/>
    <w:rsid w:val="005F62D0"/>
    <w:rsid w:val="005F7E20"/>
    <w:rsid w:val="00601A79"/>
    <w:rsid w:val="00604B09"/>
    <w:rsid w:val="0061140B"/>
    <w:rsid w:val="00623422"/>
    <w:rsid w:val="00625CFA"/>
    <w:rsid w:val="006311FE"/>
    <w:rsid w:val="00633829"/>
    <w:rsid w:val="00636E8F"/>
    <w:rsid w:val="006408AC"/>
    <w:rsid w:val="00640D24"/>
    <w:rsid w:val="00646403"/>
    <w:rsid w:val="00655C1F"/>
    <w:rsid w:val="00657CEF"/>
    <w:rsid w:val="00661B3C"/>
    <w:rsid w:val="00664C9B"/>
    <w:rsid w:val="0066519D"/>
    <w:rsid w:val="006668AB"/>
    <w:rsid w:val="00674FF5"/>
    <w:rsid w:val="00677500"/>
    <w:rsid w:val="0068247E"/>
    <w:rsid w:val="006864D5"/>
    <w:rsid w:val="006917B2"/>
    <w:rsid w:val="00692095"/>
    <w:rsid w:val="00694910"/>
    <w:rsid w:val="006A4836"/>
    <w:rsid w:val="006A5F84"/>
    <w:rsid w:val="006B0AB1"/>
    <w:rsid w:val="006B2865"/>
    <w:rsid w:val="006C2F05"/>
    <w:rsid w:val="006C513D"/>
    <w:rsid w:val="006C6899"/>
    <w:rsid w:val="006D3BA1"/>
    <w:rsid w:val="006E0D16"/>
    <w:rsid w:val="006E4B07"/>
    <w:rsid w:val="006E56FD"/>
    <w:rsid w:val="006E6880"/>
    <w:rsid w:val="006F43E5"/>
    <w:rsid w:val="00711C72"/>
    <w:rsid w:val="0071243A"/>
    <w:rsid w:val="0072380F"/>
    <w:rsid w:val="00724D0C"/>
    <w:rsid w:val="00730928"/>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37F6"/>
    <w:rsid w:val="00A1746F"/>
    <w:rsid w:val="00A246CD"/>
    <w:rsid w:val="00A3576A"/>
    <w:rsid w:val="00A45A0D"/>
    <w:rsid w:val="00A512A5"/>
    <w:rsid w:val="00A512C9"/>
    <w:rsid w:val="00A539E4"/>
    <w:rsid w:val="00A56B96"/>
    <w:rsid w:val="00A62073"/>
    <w:rsid w:val="00A63E3C"/>
    <w:rsid w:val="00A665A2"/>
    <w:rsid w:val="00A73356"/>
    <w:rsid w:val="00A737C5"/>
    <w:rsid w:val="00A75650"/>
    <w:rsid w:val="00A845B1"/>
    <w:rsid w:val="00A90875"/>
    <w:rsid w:val="00AA24A4"/>
    <w:rsid w:val="00AA3115"/>
    <w:rsid w:val="00AA4766"/>
    <w:rsid w:val="00AB26E0"/>
    <w:rsid w:val="00AB29A9"/>
    <w:rsid w:val="00AB37E0"/>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3730"/>
    <w:rsid w:val="00B44B08"/>
    <w:rsid w:val="00B44DC5"/>
    <w:rsid w:val="00B4772C"/>
    <w:rsid w:val="00B51209"/>
    <w:rsid w:val="00B569B1"/>
    <w:rsid w:val="00B60E33"/>
    <w:rsid w:val="00B61CED"/>
    <w:rsid w:val="00B63280"/>
    <w:rsid w:val="00B65CA7"/>
    <w:rsid w:val="00B70C0E"/>
    <w:rsid w:val="00B7329A"/>
    <w:rsid w:val="00B80DE8"/>
    <w:rsid w:val="00B8161D"/>
    <w:rsid w:val="00B82CFC"/>
    <w:rsid w:val="00B84EBC"/>
    <w:rsid w:val="00B87DFE"/>
    <w:rsid w:val="00B90C14"/>
    <w:rsid w:val="00B95E2A"/>
    <w:rsid w:val="00B965CD"/>
    <w:rsid w:val="00B9691D"/>
    <w:rsid w:val="00BA0467"/>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4E7E"/>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97C0E"/>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35F2"/>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284D"/>
    <w:rsid w:val="00F0574A"/>
    <w:rsid w:val="00F20C2D"/>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7A3B"/>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UnresolvedMention">
    <w:name w:val="Unresolved Mention"/>
    <w:uiPriority w:val="99"/>
    <w:semiHidden/>
    <w:unhideWhenUsed/>
    <w:rsid w:val="00BA0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12</Pages>
  <Words>2065</Words>
  <Characters>11774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49</cp:revision>
  <cp:lastPrinted>2012-09-24T09:39:00Z</cp:lastPrinted>
  <dcterms:created xsi:type="dcterms:W3CDTF">2018-12-18T11:43:00Z</dcterms:created>
  <dcterms:modified xsi:type="dcterms:W3CDTF">2025-09-02T08:11:00Z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